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5DCC" w14:textId="7B607B46" w:rsidR="00983B33" w:rsidRPr="009103D3" w:rsidRDefault="00983B33" w:rsidP="00983B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265818">
        <w:rPr>
          <w:b/>
          <w:sz w:val="24"/>
          <w:lang w:val="en-US"/>
        </w:rPr>
        <w:t>#</w:t>
      </w:r>
      <w:r w:rsidR="00265818">
        <w:rPr>
          <w:b/>
          <w:noProof/>
          <w:sz w:val="24"/>
        </w:rPr>
        <w:t>11</w:t>
      </w:r>
      <w:r w:rsidR="0091746B">
        <w:rPr>
          <w:b/>
          <w:noProof/>
          <w:sz w:val="24"/>
        </w:rPr>
        <w:t>1</w:t>
      </w:r>
      <w:r w:rsidRPr="009103D3">
        <w:rPr>
          <w:b/>
          <w:i/>
          <w:sz w:val="28"/>
          <w:lang w:val="en-US"/>
        </w:rPr>
        <w:tab/>
        <w:t>S3-23</w:t>
      </w:r>
      <w:r w:rsidR="0091746B">
        <w:rPr>
          <w:b/>
          <w:i/>
          <w:sz w:val="28"/>
          <w:lang w:val="en-US"/>
        </w:rPr>
        <w:t>3100</w:t>
      </w:r>
    </w:p>
    <w:p w14:paraId="5A2DF5DE" w14:textId="5A74044A" w:rsidR="00265818" w:rsidRDefault="0091746B" w:rsidP="00265818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sz w:val="24"/>
          <w:lang w:val="en-US"/>
        </w:rPr>
        <w:t>Berlin, Germany, 22 -26 May</w:t>
      </w:r>
      <w:r w:rsidR="00265818" w:rsidRPr="00811B7D">
        <w:rPr>
          <w:b/>
          <w:bCs/>
          <w:sz w:val="24"/>
          <w:lang w:val="en-US"/>
        </w:rPr>
        <w:t xml:space="preserve"> 2023</w:t>
      </w:r>
      <w:r w:rsidR="00265818" w:rsidRPr="009103D3">
        <w:rPr>
          <w:sz w:val="24"/>
          <w:lang w:val="en-US"/>
        </w:rPr>
        <w:tab/>
      </w:r>
      <w:r w:rsidR="00265818" w:rsidRPr="009103D3">
        <w:rPr>
          <w:sz w:val="24"/>
          <w:lang w:val="en-US"/>
        </w:rPr>
        <w:tab/>
      </w:r>
      <w:r w:rsidR="00265818" w:rsidRPr="009103D3">
        <w:rPr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  <w:r w:rsidR="00265818" w:rsidRPr="009103D3">
        <w:rPr>
          <w:b/>
          <w:bCs/>
          <w:sz w:val="24"/>
          <w:lang w:val="en-US"/>
        </w:rPr>
        <w:tab/>
      </w:r>
    </w:p>
    <w:p w14:paraId="3EAC92B3" w14:textId="77777777" w:rsidR="00F128C8" w:rsidRPr="0026581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78DEF214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4C6AD1">
        <w:rPr>
          <w:rFonts w:ascii="Arial" w:hAnsi="Arial" w:cs="Arial"/>
          <w:b/>
        </w:rPr>
        <w:t>3 network slice admission control</w:t>
      </w:r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4F62A36F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771652">
        <w:rPr>
          <w:lang w:eastAsia="zh-CN"/>
        </w:rPr>
        <w:t>3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424569CE" w:rsidR="00357956" w:rsidRDefault="001B797F" w:rsidP="00357956">
      <w:pPr>
        <w:pStyle w:val="Heading2"/>
        <w:rPr>
          <w:lang w:eastAsia="ko-KR"/>
        </w:rPr>
      </w:pPr>
      <w:bookmarkStart w:id="0" w:name="scope"/>
      <w:bookmarkStart w:id="1" w:name="_Toc120125805"/>
      <w:bookmarkStart w:id="2" w:name="_Toc120126241"/>
      <w:bookmarkStart w:id="3" w:name="_Toc120128261"/>
      <w:bookmarkStart w:id="4" w:name="_Toc120132505"/>
      <w:bookmarkStart w:id="5" w:name="_Toc120133062"/>
      <w:bookmarkEnd w:id="0"/>
      <w: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771652">
        <w:rPr>
          <w:lang w:eastAsia="zh-CN"/>
        </w:rPr>
        <w:t>3</w:t>
      </w:r>
      <w:r w:rsidR="00357956">
        <w:t xml:space="preserve">: </w:t>
      </w:r>
      <w:r w:rsidR="00771652" w:rsidRPr="00771652">
        <w:t>network slice admission control</w:t>
      </w:r>
      <w:r w:rsidR="00357956">
        <w:t xml:space="preserve"> </w:t>
      </w:r>
      <w:bookmarkEnd w:id="1"/>
      <w:bookmarkEnd w:id="2"/>
      <w:bookmarkEnd w:id="3"/>
      <w:bookmarkEnd w:id="4"/>
      <w:bookmarkEnd w:id="5"/>
    </w:p>
    <w:p w14:paraId="3A49AA01" w14:textId="77777777" w:rsidR="00265818" w:rsidRDefault="00265818" w:rsidP="00265818">
      <w:pPr>
        <w:rPr>
          <w:lang w:eastAsia="zh-CN"/>
        </w:rPr>
      </w:pPr>
      <w:r>
        <w:rPr>
          <w:lang w:eastAsia="zh-CN"/>
        </w:rPr>
        <w:t>For Key Issue #3, the following is agreed:</w:t>
      </w:r>
    </w:p>
    <w:p w14:paraId="370BBA1C" w14:textId="12D016F9" w:rsidR="00265818" w:rsidRDefault="00265818" w:rsidP="00265818">
      <w:pPr>
        <w:rPr>
          <w:lang w:eastAsia="zh-CN"/>
        </w:rPr>
      </w:pPr>
      <w:r>
        <w:rPr>
          <w:lang w:eastAsia="zh-CN"/>
        </w:rPr>
        <w:t>For the protection of the</w:t>
      </w:r>
      <w:r w:rsidRPr="00220C82">
        <w:rPr>
          <w:lang w:eastAsia="zh-CN"/>
        </w:rPr>
        <w:t xml:space="preserve"> NSAC procedure in </w:t>
      </w:r>
      <w:r>
        <w:rPr>
          <w:lang w:eastAsia="zh-CN"/>
        </w:rPr>
        <w:t xml:space="preserve">the </w:t>
      </w:r>
      <w:r w:rsidRPr="00220C82">
        <w:rPr>
          <w:lang w:eastAsia="zh-CN"/>
        </w:rPr>
        <w:t>multiple NSACFs deployment scenario</w:t>
      </w:r>
      <w:r>
        <w:rPr>
          <w:lang w:eastAsia="zh-CN"/>
        </w:rPr>
        <w:t xml:space="preserve">, it is concluded that </w:t>
      </w:r>
      <w:r>
        <w:rPr>
          <w:color w:val="000000" w:themeColor="text1"/>
        </w:rPr>
        <w:t xml:space="preserve">the </w:t>
      </w:r>
      <w:r w:rsidRPr="009B18C2">
        <w:rPr>
          <w:color w:val="000000" w:themeColor="text1"/>
        </w:rPr>
        <w:t>primary NSACF</w:t>
      </w:r>
      <w:r>
        <w:rPr>
          <w:color w:val="000000" w:themeColor="text1"/>
        </w:rPr>
        <w:t xml:space="preserve"> should validate</w:t>
      </w:r>
      <w:r w:rsidRPr="009B18C2">
        <w:rPr>
          <w:color w:val="000000" w:themeColor="text1"/>
        </w:rPr>
        <w:t xml:space="preserve"> the number of UEs</w:t>
      </w:r>
      <w:r>
        <w:rPr>
          <w:color w:val="000000" w:themeColor="text1"/>
        </w:rPr>
        <w:t>/</w:t>
      </w:r>
      <w:r w:rsidRPr="009B18C2">
        <w:rPr>
          <w:color w:val="000000" w:themeColor="text1"/>
        </w:rPr>
        <w:t xml:space="preserve">PDU sessions for a S-NSSAI </w:t>
      </w:r>
      <w:r>
        <w:rPr>
          <w:color w:val="000000" w:themeColor="text1"/>
        </w:rPr>
        <w:t>from a local NSACF</w:t>
      </w:r>
      <w:r w:rsidRPr="009B18C2">
        <w:rPr>
          <w:color w:val="000000" w:themeColor="text1"/>
        </w:rPr>
        <w:t>.</w:t>
      </w:r>
      <w:r>
        <w:rPr>
          <w:color w:val="000000" w:themeColor="text1"/>
        </w:rPr>
        <w:t xml:space="preserve"> This principle is the </w:t>
      </w:r>
      <w:r w:rsidRPr="00103B8E">
        <w:rPr>
          <w:lang w:eastAsia="zh-CN"/>
        </w:rPr>
        <w:t xml:space="preserve">basis for </w:t>
      </w:r>
      <w:r>
        <w:rPr>
          <w:lang w:eastAsia="zh-CN"/>
        </w:rPr>
        <w:t xml:space="preserve">the </w:t>
      </w:r>
      <w:r w:rsidRPr="00103B8E">
        <w:rPr>
          <w:lang w:eastAsia="zh-CN"/>
        </w:rPr>
        <w:t>normative work</w:t>
      </w:r>
      <w:r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8315" w14:textId="77777777" w:rsidR="00AA00DD" w:rsidRDefault="00AA00DD">
      <w:r>
        <w:separator/>
      </w:r>
    </w:p>
  </w:endnote>
  <w:endnote w:type="continuationSeparator" w:id="0">
    <w:p w14:paraId="1F236946" w14:textId="77777777" w:rsidR="00AA00DD" w:rsidRDefault="00AA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3BFA" w14:textId="77777777" w:rsidR="00AA00DD" w:rsidRDefault="00AA00DD">
      <w:r>
        <w:separator/>
      </w:r>
    </w:p>
  </w:footnote>
  <w:footnote w:type="continuationSeparator" w:id="0">
    <w:p w14:paraId="1888AE7D" w14:textId="77777777" w:rsidR="00AA00DD" w:rsidRDefault="00AA0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B797F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20C82"/>
    <w:rsid w:val="00230002"/>
    <w:rsid w:val="00244C9A"/>
    <w:rsid w:val="00247216"/>
    <w:rsid w:val="002513B0"/>
    <w:rsid w:val="00265818"/>
    <w:rsid w:val="002745C2"/>
    <w:rsid w:val="00294F56"/>
    <w:rsid w:val="002A1857"/>
    <w:rsid w:val="002A4EAB"/>
    <w:rsid w:val="002A73F3"/>
    <w:rsid w:val="002C7F38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C6AD1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1652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2438"/>
    <w:rsid w:val="008F4727"/>
    <w:rsid w:val="008F5F33"/>
    <w:rsid w:val="00910098"/>
    <w:rsid w:val="0091046A"/>
    <w:rsid w:val="0091746B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3B33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948"/>
    <w:rsid w:val="00A30E81"/>
    <w:rsid w:val="00A377A5"/>
    <w:rsid w:val="00A37D7F"/>
    <w:rsid w:val="00A43269"/>
    <w:rsid w:val="00A438E8"/>
    <w:rsid w:val="00A53713"/>
    <w:rsid w:val="00A57688"/>
    <w:rsid w:val="00A57CA0"/>
    <w:rsid w:val="00A67741"/>
    <w:rsid w:val="00A70A96"/>
    <w:rsid w:val="00A764CF"/>
    <w:rsid w:val="00A84A94"/>
    <w:rsid w:val="00A86E4D"/>
    <w:rsid w:val="00AA00D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281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16B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76622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71FB6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</cp:lastModifiedBy>
  <cp:revision>10</cp:revision>
  <cp:lastPrinted>1899-12-31T16:00:00Z</cp:lastPrinted>
  <dcterms:created xsi:type="dcterms:W3CDTF">2023-02-13T07:26:00Z</dcterms:created>
  <dcterms:modified xsi:type="dcterms:W3CDTF">2023-05-15T13:14:00Z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